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00D83">
      <w:pPr>
        <w:keepNext w:val="0"/>
        <w:keepLines w:val="0"/>
        <w:widowControl/>
        <w:suppressLineNumbers w:val="0"/>
        <w:snapToGrid w:val="0"/>
        <w:spacing w:line="360" w:lineRule="auto"/>
        <w:jc w:val="center"/>
        <w:textAlignment w:val="center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服务需求清单</w:t>
      </w:r>
    </w:p>
    <w:p w14:paraId="6E8798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center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为贵州省12356心理援助热线现有系统提供PC端呼叫系统和APP端呼叫系统的日常运行维护服务、IP话机日常运行维护服务、智能化模块升级、工单模块升级以及支持多热线对接和数据共享等内容。以上服务系统必须坚持一定的原则，主要包括实用性原则、经济性原则、先进性原则、成熟性原则、标准性原则、安全性原则、可靠性原则、开放性原则和可扩展性原则，运维服务要</w:t>
      </w:r>
      <w:r>
        <w:rPr>
          <w:rFonts w:hint="eastAsia" w:ascii="宋体" w:hAnsi="宋体" w:cs="宋体"/>
          <w:sz w:val="30"/>
          <w:szCs w:val="30"/>
          <w:lang w:eastAsia="zh-CN"/>
        </w:rPr>
        <w:t>求签订合同当日即可提供服务，</w:t>
      </w:r>
      <w:r>
        <w:rPr>
          <w:rFonts w:hint="default" w:ascii="宋体" w:hAnsi="宋体" w:cs="宋体"/>
          <w:sz w:val="30"/>
          <w:szCs w:val="30"/>
          <w:lang w:val="en-US" w:eastAsia="zh-CN"/>
        </w:rPr>
        <w:t>为确保贵州12356热线持续良好运营，本次采购的服务内容除系统日常运维以外，还包含以下功能的新增及升级，具体如下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：</w:t>
      </w:r>
    </w:p>
    <w:p w14:paraId="5558E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.1.工单系统升级</w:t>
      </w:r>
    </w:p>
    <w:p w14:paraId="483585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.1.1.工单受理</w:t>
      </w:r>
    </w:p>
    <w:p w14:paraId="6B59D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当历史用户来电时，系统弹屏显示来电者的基本信息，并且会显示其历史咨询记录，并可制定来电回复计划，确保每次来电回复信息统一性；当新用户来电时，可记录来电者的基本信息，既往的诊断、治疗，现在治疗情况等。</w:t>
      </w:r>
    </w:p>
    <w:p w14:paraId="1AA9E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.1.2.智能填单</w:t>
      </w:r>
    </w:p>
    <w:p w14:paraId="1FFFA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借助和坐席助手的要素提取功能，完成工单的智能填写，无需手动进行工单信息一一登记。</w:t>
      </w:r>
    </w:p>
    <w:p w14:paraId="0EC4F7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.1.3.模块配置</w:t>
      </w:r>
    </w:p>
    <w:p w14:paraId="4284A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为贯彻落实国家卫生健康委关于加强和规范“12356”全国统一心理援助热线建设、推动服务高质量发展的指导要求，依据国家卫生健康委委托国家心理健康和精神卫生防治中心编制的《12356心理援助热线基本数据目录参考指引(试行)》，科学自定义配置工单登记界面所需填写的信息列表。</w:t>
      </w:r>
    </w:p>
    <w:p w14:paraId="05617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.1.4.综合查询(支持多条件筛选查询)</w:t>
      </w:r>
    </w:p>
    <w:p w14:paraId="67263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支持对各类条件进行查询，包括：来电处理措施、是否属于高危风险、来电主要问题、来电所在地、来电者类型、干预措施、教育状况等。</w:t>
      </w:r>
    </w:p>
    <w:p w14:paraId="6E9BF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.2.智能坐席助手</w:t>
      </w:r>
    </w:p>
    <w:p w14:paraId="64197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智能坐席助手是基于语音识别、语义分析、大数据处理技术为基础的坐席工作台指导工具，即在受话过程中，将诉求人和话务代表的语音对话分别实时转化为文字对话，并进行分析,对群众与坐席的对话内容进行自动识别，识别对话中的所需登记的数据等，并自动填充至服务工单中,提升坐席填单效率。</w:t>
      </w:r>
    </w:p>
    <w:p w14:paraId="120AA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来电者拨打热线，在来电者和坐席通话过程中，坐席助手可以实时语音转写，并通过聊天对话框的方式显示出来，能够清楚知道坐席和来电者说的内容。可以实时质检，识别当前来电者的心情状态，方便更好的安抚疏导来访者的心情；对于坐席，通过不同的问题提供相关的话术引导，在左边栏知识查询中查询到问题相关的回答或者心理知识，以便于坐席提供更好的服务。</w:t>
      </w:r>
    </w:p>
    <w:p w14:paraId="1B780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通过模型分析，对所有通话内容进行归纳总结，形成来电摘要，结合一键填单功能，快速填充到工单登记的表单中，减少坐席的工作量，提高接电效率，进而提高接通率和满意率，从而达到接的快，接的好的目的。</w:t>
      </w:r>
    </w:p>
    <w:p w14:paraId="02916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.3智能质检</w:t>
      </w:r>
    </w:p>
    <w:p w14:paraId="4F30E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智能质检对受理、派遣、处置、回访等环节开展自动质检，辅助人员大幅度提高工作效率，大幅度提高质检覆盖率，减少人力消耗。该系统实现全流程质量监控，能够精准识别服务过程中的问题点和改进空间。</w:t>
      </w:r>
    </w:p>
    <w:p w14:paraId="06C5A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.4 5G视频（面对面心理疏导）</w:t>
      </w:r>
    </w:p>
    <w:p w14:paraId="5B415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依托5G网络高速、稳定的特性，为存在复杂心理问题的群众提供高清视频心理咨询服务，支持实时画面与语音交互，便于咨询师捕捉非语言信息，制定个性化心理疏导方案，保障用户隐私安全的同时提升服务体验。</w:t>
      </w:r>
    </w:p>
    <w:p w14:paraId="5F889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.5手机APP</w:t>
      </w:r>
    </w:p>
    <w:p w14:paraId="6A2AE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12356坐席人员可通过手机APP登录呼叫系统进行呼入或呼出操作，在界面设计上，采用简洁直观的UI风格，结合动态引导功能，即使用户首次接触也能快速上手。</w:t>
      </w:r>
    </w:p>
    <w:p w14:paraId="036F2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.6多热线协同</w:t>
      </w:r>
    </w:p>
    <w:p w14:paraId="69D75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实现12356与12355、110、119、120、12345等热线的深度对接，构建语音无缝转接与工单智能互派机制。当接到超出心理服务范畴的紧急求助时，系统自动转接至对应专业热线，并同步推送工单信息，确保服务快速响应、高效衔接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；市（州）级坐席遇忙时，能将来电转接至邻近市（州）级坐席或省级坐席；省级坐席遇忙时，能将来电转接至邻近市（州）级坐席并予以相应的语音提示。</w:t>
      </w:r>
      <w:bookmarkStart w:id="0" w:name="_GoBack"/>
      <w:bookmarkEnd w:id="0"/>
    </w:p>
    <w:p w14:paraId="5228D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Fonts w:hint="default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default" w:ascii="宋体" w:hAnsi="宋体" w:cs="宋体"/>
          <w:sz w:val="30"/>
          <w:szCs w:val="30"/>
          <w:lang w:val="en-US" w:eastAsia="zh-CN"/>
        </w:rPr>
        <w:t>.7运维服务</w:t>
      </w:r>
    </w:p>
    <w:p w14:paraId="54123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00" w:firstLineChars="200"/>
        <w:jc w:val="both"/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cs="宋体"/>
          <w:sz w:val="30"/>
          <w:szCs w:val="30"/>
          <w:lang w:val="en-US" w:eastAsia="zh-CN"/>
        </w:rPr>
        <w:t>负责对现有系统（含PC端和手机端）、IP话机等进行运行维护服务，且确保7*24小时对各地市坐席进行技术支撑。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304A85"/>
    <w:multiLevelType w:val="multilevel"/>
    <w:tmpl w:val="DD304A85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67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"/>
      <w:isLgl/>
      <w:lvlText w:val="%1.%2."/>
      <w:lvlJc w:val="left"/>
      <w:pPr>
        <w:ind w:left="815" w:hanging="575"/>
      </w:pPr>
      <w:rPr>
        <w:rFonts w:hint="eastAsia"/>
      </w:rPr>
    </w:lvl>
    <w:lvl w:ilvl="2" w:tentative="0">
      <w:start w:val="1"/>
      <w:numFmt w:val="decimal"/>
      <w:isLgl/>
      <w:suff w:val="space"/>
      <w:lvlText w:val="%1.%2.%3."/>
      <w:lvlJc w:val="left"/>
      <w:pPr>
        <w:ind w:left="960" w:hanging="72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110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248" w:hanging="1008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139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53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82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25EE"/>
    <w:rsid w:val="07CF689B"/>
    <w:rsid w:val="0F5D017B"/>
    <w:rsid w:val="14E629C1"/>
    <w:rsid w:val="15540FD7"/>
    <w:rsid w:val="16573B76"/>
    <w:rsid w:val="17591B70"/>
    <w:rsid w:val="179D1A5D"/>
    <w:rsid w:val="1C2625D1"/>
    <w:rsid w:val="1D184A21"/>
    <w:rsid w:val="213607EC"/>
    <w:rsid w:val="21464F13"/>
    <w:rsid w:val="26FB054E"/>
    <w:rsid w:val="32CD5BA0"/>
    <w:rsid w:val="38D5426D"/>
    <w:rsid w:val="39615746"/>
    <w:rsid w:val="461168BD"/>
    <w:rsid w:val="49357497"/>
    <w:rsid w:val="49C46289"/>
    <w:rsid w:val="4DA44BEC"/>
    <w:rsid w:val="4DE5780B"/>
    <w:rsid w:val="581320CB"/>
    <w:rsid w:val="5B0D384F"/>
    <w:rsid w:val="5FC1314F"/>
    <w:rsid w:val="61D042C4"/>
    <w:rsid w:val="716B3DD1"/>
    <w:rsid w:val="71937672"/>
    <w:rsid w:val="76932CC2"/>
    <w:rsid w:val="77B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tabs>
        <w:tab w:val="left" w:pos="420"/>
      </w:tabs>
      <w:adjustRightInd w:val="0"/>
      <w:ind w:left="575" w:hanging="575" w:firstLineChars="0"/>
      <w:jc w:val="left"/>
      <w:outlineLvl w:val="1"/>
    </w:pPr>
    <w:rPr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eastAsia" w:ascii="等线" w:hAnsi="等线" w:eastAsia="等线" w:cs="等线"/>
      <w:color w:val="FF0000"/>
      <w:sz w:val="24"/>
      <w:szCs w:val="24"/>
      <w:u w:val="none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1523</Characters>
  <Lines>0</Lines>
  <Paragraphs>0</Paragraphs>
  <TotalTime>3</TotalTime>
  <ScaleCrop>false</ScaleCrop>
  <LinksUpToDate>false</LinksUpToDate>
  <CharactersWithSpaces>1524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2025-11-06T12:54:00Z</dcterms:created>
  <dc:creator>US</dc:creator>
  <cp:lastModifiedBy>TD</cp:lastModifiedBy>
  <dcterms:modified xsi:type="dcterms:W3CDTF">2026-03-04T01:11:35Z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eyJoZGlkIjoiM2ZiYTE2YTBlMDlhYzJkYzdkZGE4NDU1OTdmYzViYmYiLCJ1c2VySWQiOiIxNjUwOTcwODM0In0=</vt:lpwstr>
  </property>
  <property fmtid="{D5CDD505-2E9C-101B-9397-08002B2CF9AE}" pid="4" name="ICV">
    <vt:lpwstr>380920423FDD4327A84B12A7B6A68E87_13</vt:lpwstr>
  </property>
</Properties>
</file>