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B76A">
      <w:pPr>
        <w:ind w:firstLine="420" w:firstLineChars="0"/>
        <w:jc w:val="center"/>
        <w:rPr>
          <w:rFonts w:hint="eastAsia"/>
          <w:sz w:val="44"/>
          <w:szCs w:val="44"/>
          <w:lang w:val="en-US" w:eastAsia="zh-CN"/>
        </w:rPr>
      </w:pPr>
      <w:r>
        <w:rPr>
          <w:rFonts w:hint="eastAsia"/>
          <w:sz w:val="44"/>
          <w:szCs w:val="44"/>
          <w:lang w:val="en-US" w:eastAsia="zh-CN"/>
        </w:rPr>
        <w:t>网络设备维保服务-参数</w:t>
      </w:r>
    </w:p>
    <w:p w14:paraId="09D80543">
      <w:pPr>
        <w:numPr>
          <w:ilvl w:val="0"/>
          <w:numId w:val="1"/>
        </w:numPr>
        <w:ind w:left="0" w:leftChars="0" w:firstLine="420" w:firstLineChars="0"/>
        <w:jc w:val="left"/>
        <w:rPr>
          <w:rFonts w:hint="default"/>
          <w:sz w:val="44"/>
          <w:szCs w:val="44"/>
          <w:lang w:val="en-US" w:eastAsia="zh-CN"/>
        </w:rPr>
      </w:pPr>
      <w:r>
        <w:rPr>
          <w:rFonts w:hint="eastAsia"/>
          <w:sz w:val="44"/>
          <w:szCs w:val="44"/>
          <w:lang w:val="en-US" w:eastAsia="zh-CN"/>
        </w:rPr>
        <w:t>服务内容：</w:t>
      </w:r>
    </w:p>
    <w:tbl>
      <w:tblPr>
        <w:tblStyle w:val="5"/>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847"/>
        <w:gridCol w:w="5588"/>
      </w:tblGrid>
      <w:tr w14:paraId="20C6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3" w:type="dxa"/>
            <w:noWrap w:val="0"/>
            <w:vAlign w:val="top"/>
          </w:tcPr>
          <w:p w14:paraId="4081D19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847" w:type="dxa"/>
            <w:noWrap w:val="0"/>
            <w:vAlign w:val="top"/>
          </w:tcPr>
          <w:p w14:paraId="0096308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服务名称</w:t>
            </w:r>
          </w:p>
        </w:tc>
        <w:tc>
          <w:tcPr>
            <w:tcW w:w="5588" w:type="dxa"/>
            <w:noWrap w:val="0"/>
            <w:vAlign w:val="top"/>
          </w:tcPr>
          <w:p w14:paraId="6A6AA354">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服务内容</w:t>
            </w:r>
          </w:p>
        </w:tc>
      </w:tr>
      <w:tr w14:paraId="20D5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903" w:type="dxa"/>
            <w:noWrap w:val="0"/>
            <w:vAlign w:val="center"/>
          </w:tcPr>
          <w:p w14:paraId="0E627E28">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847" w:type="dxa"/>
            <w:noWrap w:val="0"/>
            <w:vAlign w:val="center"/>
          </w:tcPr>
          <w:p w14:paraId="7CF3154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远程问题处理</w:t>
            </w:r>
          </w:p>
        </w:tc>
        <w:tc>
          <w:tcPr>
            <w:tcW w:w="5588" w:type="dxa"/>
            <w:noWrap w:val="0"/>
            <w:vAlign w:val="center"/>
          </w:tcPr>
          <w:p w14:paraId="31A7D28E">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针对故障申报服务请求，需提供</w:t>
            </w:r>
            <w:bookmarkStart w:id="0" w:name="_GoBack"/>
            <w:r>
              <w:rPr>
                <w:rFonts w:hint="eastAsia" w:ascii="宋体" w:hAnsi="宋体" w:eastAsia="宋体" w:cs="宋体"/>
                <w:color w:val="auto"/>
                <w:sz w:val="24"/>
                <w:szCs w:val="24"/>
                <w:highlight w:val="none"/>
              </w:rPr>
              <w:t>7×24</w:t>
            </w:r>
            <w:r>
              <w:rPr>
                <w:rFonts w:hint="eastAsia" w:ascii="宋体" w:hAnsi="宋体" w:eastAsia="宋体" w:cs="宋体"/>
                <w:color w:val="auto"/>
                <w:sz w:val="24"/>
                <w:szCs w:val="24"/>
                <w:highlight w:val="none"/>
                <w:lang w:val="en-US" w:eastAsia="zh-CN"/>
              </w:rPr>
              <w:t>小时</w:t>
            </w:r>
            <w:bookmarkEnd w:id="0"/>
            <w:r>
              <w:rPr>
                <w:rFonts w:hint="eastAsia" w:ascii="宋体" w:hAnsi="宋体" w:eastAsia="宋体" w:cs="宋体"/>
                <w:color w:val="auto"/>
                <w:sz w:val="24"/>
                <w:szCs w:val="24"/>
                <w:highlight w:val="none"/>
              </w:rPr>
              <w:t>远程问题处理服务，通过远程进行故障分析和处理支持，排查具体的故障原因和提供解决方案。在收到服务请求时，运维人员将首先通过电话进行响应，根据服务等级规定的响应时间要求，及时与医院维护人员对接进行问题分析，信息收集，故障诊断和排查，提供合理的解决方案，推动医院实施解决方案。</w:t>
            </w:r>
          </w:p>
          <w:p w14:paraId="4088589D">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针对通过电话不能直接解决的故障或问题，</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方应及时到现场进行故障诊断和排查，提供合理的解决方案，协助</w:t>
            </w:r>
            <w:r>
              <w:rPr>
                <w:rFonts w:hint="eastAsia" w:ascii="宋体" w:hAnsi="宋体" w:eastAsia="宋体" w:cs="宋体"/>
                <w:color w:val="auto"/>
                <w:sz w:val="24"/>
                <w:szCs w:val="24"/>
                <w:highlight w:val="none"/>
                <w:lang w:val="en-US" w:eastAsia="zh-CN"/>
              </w:rPr>
              <w:t>院</w:t>
            </w:r>
            <w:r>
              <w:rPr>
                <w:rFonts w:hint="eastAsia" w:ascii="宋体" w:hAnsi="宋体" w:eastAsia="宋体" w:cs="宋体"/>
                <w:color w:val="auto"/>
                <w:sz w:val="24"/>
                <w:szCs w:val="24"/>
                <w:highlight w:val="none"/>
              </w:rPr>
              <w:t>方中心进行实施。</w:t>
            </w:r>
          </w:p>
        </w:tc>
      </w:tr>
      <w:tr w14:paraId="73EE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903" w:type="dxa"/>
            <w:noWrap w:val="0"/>
            <w:vAlign w:val="center"/>
          </w:tcPr>
          <w:p w14:paraId="41E88406">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847" w:type="dxa"/>
            <w:noWrap w:val="0"/>
            <w:vAlign w:val="center"/>
          </w:tcPr>
          <w:p w14:paraId="3EF5B4C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现场技术支持</w:t>
            </w:r>
          </w:p>
        </w:tc>
        <w:tc>
          <w:tcPr>
            <w:tcW w:w="5588" w:type="dxa"/>
            <w:noWrap w:val="0"/>
            <w:vAlign w:val="center"/>
          </w:tcPr>
          <w:p w14:paraId="1C52A0D1">
            <w:pP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当客户在使用产品时遇到技术问题，现场技术支持团队会派遣技术专员前往客户现场，协助解决问题。技术专员具备深入的产品知识和丰富的问题诊断、解决经验，能够迅速定位问题，7×24×2H，周一至周日, 00:00～23:59受理，2小时到达）根据实际情况进行服务响应和受理。</w:t>
            </w:r>
          </w:p>
        </w:tc>
      </w:tr>
      <w:tr w14:paraId="2F2D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903" w:type="dxa"/>
            <w:noWrap w:val="0"/>
            <w:vAlign w:val="center"/>
          </w:tcPr>
          <w:p w14:paraId="2558A3AE">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847" w:type="dxa"/>
            <w:noWrap w:val="0"/>
            <w:vAlign w:val="center"/>
          </w:tcPr>
          <w:p w14:paraId="43FD4E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软件更新支持</w:t>
            </w:r>
          </w:p>
        </w:tc>
        <w:tc>
          <w:tcPr>
            <w:tcW w:w="5588" w:type="dxa"/>
            <w:noWrap w:val="0"/>
            <w:vAlign w:val="center"/>
          </w:tcPr>
          <w:p w14:paraId="4113A6A2">
            <w:pPr>
              <w:widowControl/>
              <w:shd w:val="clear" w:color="auto" w:fill="FFFFFF"/>
              <w:spacing w:line="24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医院</w:t>
            </w:r>
            <w:r>
              <w:rPr>
                <w:rFonts w:hint="eastAsia" w:ascii="宋体" w:hAnsi="宋体" w:eastAsia="宋体" w:cs="宋体"/>
                <w:color w:val="auto"/>
                <w:sz w:val="24"/>
                <w:szCs w:val="24"/>
                <w:highlight w:val="none"/>
              </w:rPr>
              <w:t>人员使用</w:t>
            </w:r>
            <w:r>
              <w:rPr>
                <w:rFonts w:hint="eastAsia" w:ascii="宋体" w:hAnsi="宋体" w:eastAsia="宋体" w:cs="宋体"/>
                <w:color w:val="auto"/>
                <w:sz w:val="24"/>
                <w:szCs w:val="24"/>
                <w:highlight w:val="none"/>
                <w:lang w:val="en-US" w:eastAsia="zh-CN"/>
              </w:rPr>
              <w:t>维保</w:t>
            </w:r>
            <w:r>
              <w:rPr>
                <w:rFonts w:hint="eastAsia" w:ascii="宋体" w:hAnsi="宋体" w:eastAsia="宋体" w:cs="宋体"/>
                <w:color w:val="auto"/>
                <w:sz w:val="24"/>
                <w:szCs w:val="24"/>
                <w:highlight w:val="none"/>
              </w:rPr>
              <w:t>设备期间，为确保设备的持续稳定运行，需向</w:t>
            </w:r>
            <w:r>
              <w:rPr>
                <w:rFonts w:hint="eastAsia" w:ascii="宋体" w:hAnsi="宋体" w:eastAsia="宋体" w:cs="宋体"/>
                <w:color w:val="auto"/>
                <w:sz w:val="24"/>
                <w:szCs w:val="24"/>
                <w:highlight w:val="none"/>
                <w:lang w:eastAsia="zh-CN"/>
              </w:rPr>
              <w:t>医院</w:t>
            </w:r>
            <w:r>
              <w:rPr>
                <w:rFonts w:hint="eastAsia" w:ascii="宋体" w:hAnsi="宋体" w:eastAsia="宋体" w:cs="宋体"/>
                <w:color w:val="auto"/>
                <w:sz w:val="24"/>
                <w:szCs w:val="24"/>
                <w:highlight w:val="none"/>
              </w:rPr>
              <w:t>人员提供主机版本软件修复补丁，同步</w:t>
            </w:r>
            <w:r>
              <w:rPr>
                <w:rFonts w:hint="eastAsia" w:ascii="宋体" w:hAnsi="宋体" w:eastAsia="宋体" w:cs="宋体"/>
                <w:color w:val="auto"/>
                <w:sz w:val="24"/>
                <w:szCs w:val="24"/>
                <w:highlight w:val="none"/>
                <w:lang w:eastAsia="zh-CN"/>
              </w:rPr>
              <w:t>医院</w:t>
            </w:r>
            <w:r>
              <w:rPr>
                <w:rFonts w:hint="eastAsia" w:ascii="宋体" w:hAnsi="宋体" w:eastAsia="宋体" w:cs="宋体"/>
                <w:color w:val="auto"/>
                <w:sz w:val="24"/>
                <w:szCs w:val="24"/>
                <w:highlight w:val="none"/>
              </w:rPr>
              <w:t>人员安装。通过升级补丁版本，确保主机版本的持续稳定运行。</w:t>
            </w:r>
            <w:r>
              <w:rPr>
                <w:rFonts w:hint="eastAsia" w:ascii="宋体" w:hAnsi="宋体" w:eastAsia="宋体" w:cs="宋体"/>
                <w:color w:val="auto"/>
                <w:sz w:val="24"/>
                <w:szCs w:val="24"/>
                <w:highlight w:val="none"/>
                <w:lang w:val="en-US" w:eastAsia="zh-CN"/>
              </w:rPr>
              <w:t>修复设备存在的漏洞。</w:t>
            </w:r>
          </w:p>
        </w:tc>
      </w:tr>
      <w:tr w14:paraId="04A9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903" w:type="dxa"/>
            <w:noWrap w:val="0"/>
            <w:vAlign w:val="center"/>
          </w:tcPr>
          <w:p w14:paraId="0580BA89">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847" w:type="dxa"/>
            <w:noWrap w:val="0"/>
            <w:vAlign w:val="center"/>
          </w:tcPr>
          <w:p w14:paraId="57C4E93A">
            <w:pPr>
              <w:widowControl/>
              <w:shd w:val="clear" w:color="auto" w:fill="FFFFFF"/>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备件先行服务</w:t>
            </w:r>
          </w:p>
        </w:tc>
        <w:tc>
          <w:tcPr>
            <w:tcW w:w="5588" w:type="dxa"/>
            <w:noWrap w:val="0"/>
            <w:vAlign w:val="center"/>
          </w:tcPr>
          <w:p w14:paraId="17ABECCC">
            <w:pPr>
              <w:widowControl/>
              <w:shd w:val="clear" w:color="auto" w:fill="FFFFFF"/>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需在贵阳市内设立备件库，可向</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rPr>
              <w:t>提供及时的快速备件更换服务。对于硬件故障，需在规定时间内寄送更换件到</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rPr>
              <w:t>，现场保证故障部件得到及时更换，帮助</w:t>
            </w:r>
            <w:r>
              <w:rPr>
                <w:rFonts w:hint="eastAsia" w:ascii="宋体" w:hAnsi="宋体" w:eastAsia="宋体" w:cs="宋体"/>
                <w:color w:val="auto"/>
                <w:sz w:val="24"/>
                <w:szCs w:val="24"/>
                <w:highlight w:val="none"/>
                <w:lang w:val="en-US" w:eastAsia="zh-CN"/>
              </w:rPr>
              <w:t>医院</w:t>
            </w:r>
            <w:r>
              <w:rPr>
                <w:rFonts w:hint="eastAsia" w:ascii="宋体" w:hAnsi="宋体" w:eastAsia="宋体" w:cs="宋体"/>
                <w:color w:val="auto"/>
                <w:sz w:val="24"/>
                <w:szCs w:val="24"/>
                <w:highlight w:val="none"/>
              </w:rPr>
              <w:t>尽快解决故障。</w:t>
            </w:r>
          </w:p>
          <w:p w14:paraId="363C7992">
            <w:pPr>
              <w:widowControl/>
              <w:shd w:val="clear" w:color="auto" w:fill="FFFFFF"/>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小时响应</w:t>
            </w:r>
            <w:r>
              <w:rPr>
                <w:rFonts w:hint="eastAsia" w:ascii="宋体" w:hAnsi="宋体" w:eastAsia="宋体" w:cs="宋体"/>
                <w:color w:val="auto"/>
                <w:sz w:val="24"/>
                <w:szCs w:val="24"/>
                <w:highlight w:val="none"/>
                <w:lang w:eastAsia="zh-CN"/>
              </w:rPr>
              <w:t>医院</w:t>
            </w:r>
            <w:r>
              <w:rPr>
                <w:rFonts w:hint="eastAsia" w:ascii="宋体" w:hAnsi="宋体" w:eastAsia="宋体" w:cs="宋体"/>
                <w:color w:val="auto"/>
                <w:sz w:val="24"/>
                <w:szCs w:val="24"/>
                <w:highlight w:val="none"/>
              </w:rPr>
              <w:t>的服务诉求，即每周</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小时期间一小时内受理服务诉求，第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个工作日内备件送达现场并解决故障保障</w:t>
            </w:r>
            <w:r>
              <w:rPr>
                <w:rFonts w:hint="eastAsia" w:ascii="宋体" w:hAnsi="宋体" w:eastAsia="宋体" w:cs="宋体"/>
                <w:color w:val="auto"/>
                <w:sz w:val="24"/>
                <w:szCs w:val="24"/>
                <w:highlight w:val="none"/>
                <w:lang w:eastAsia="zh-CN"/>
              </w:rPr>
              <w:t>医院</w:t>
            </w:r>
            <w:r>
              <w:rPr>
                <w:rFonts w:hint="eastAsia" w:ascii="宋体" w:hAnsi="宋体" w:eastAsia="宋体" w:cs="宋体"/>
                <w:color w:val="auto"/>
                <w:sz w:val="24"/>
                <w:szCs w:val="24"/>
                <w:highlight w:val="none"/>
              </w:rPr>
              <w:t>网络</w:t>
            </w:r>
            <w:r>
              <w:rPr>
                <w:rFonts w:hint="eastAsia" w:ascii="宋体" w:hAnsi="宋体" w:eastAsia="宋体" w:cs="宋体"/>
                <w:color w:val="auto"/>
                <w:sz w:val="24"/>
                <w:szCs w:val="24"/>
                <w:highlight w:val="none"/>
                <w:lang w:val="en-US" w:eastAsia="zh-CN"/>
              </w:rPr>
              <w:t>和业务</w:t>
            </w:r>
            <w:r>
              <w:rPr>
                <w:rFonts w:hint="eastAsia" w:ascii="宋体" w:hAnsi="宋体" w:eastAsia="宋体" w:cs="宋体"/>
                <w:color w:val="auto"/>
                <w:sz w:val="24"/>
                <w:szCs w:val="24"/>
                <w:highlight w:val="none"/>
              </w:rPr>
              <w:t>系统等正常运行。</w:t>
            </w:r>
          </w:p>
          <w:p w14:paraId="190746F3">
            <w:pPr>
              <w:pStyle w:val="2"/>
              <w:spacing w:line="240" w:lineRule="auto"/>
              <w:ind w:left="0" w:leftChars="0" w:firstLine="0" w:firstLineChars="0"/>
              <w:jc w:val="both"/>
              <w:rPr>
                <w:rFonts w:hint="eastAsia" w:ascii="宋体" w:hAnsi="宋体" w:eastAsia="宋体" w:cs="宋体"/>
                <w:sz w:val="24"/>
                <w:szCs w:val="24"/>
              </w:rPr>
            </w:pPr>
            <w:r>
              <w:rPr>
                <w:rFonts w:hint="eastAsia" w:ascii="宋体" w:hAnsi="宋体" w:eastAsia="宋体" w:cs="宋体"/>
                <w:b w:val="0"/>
                <w:bCs w:val="0"/>
                <w:color w:val="auto"/>
                <w:kern w:val="2"/>
                <w:sz w:val="24"/>
                <w:szCs w:val="24"/>
                <w:highlight w:val="none"/>
                <w:lang w:val="en-US" w:eastAsia="zh-CN" w:bidi="ar-SA"/>
              </w:rPr>
              <w:t>更换的备件是同型号设备或同级别其它型号设备（当该型号产品已停产且没有相应的物料，服务方征得院方同意后将向院方中心提供同档次其它型号设备或板卡进行更换）</w:t>
            </w:r>
          </w:p>
        </w:tc>
      </w:tr>
      <w:tr w14:paraId="4BF0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903" w:type="dxa"/>
            <w:noWrap w:val="0"/>
            <w:vAlign w:val="center"/>
          </w:tcPr>
          <w:p w14:paraId="078BE476">
            <w:pPr>
              <w:widowControl/>
              <w:shd w:val="clear" w:color="auto" w:fill="FFFFFF"/>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847" w:type="dxa"/>
            <w:noWrap w:val="0"/>
            <w:vAlign w:val="center"/>
          </w:tcPr>
          <w:p w14:paraId="2E0F9E1C">
            <w:pPr>
              <w:widowControl/>
              <w:shd w:val="clear" w:color="auto" w:fill="FFFFFF"/>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网络巡检服务</w:t>
            </w:r>
          </w:p>
        </w:tc>
        <w:tc>
          <w:tcPr>
            <w:tcW w:w="5588" w:type="dxa"/>
            <w:noWrap w:val="0"/>
            <w:vAlign w:val="center"/>
          </w:tcPr>
          <w:p w14:paraId="06FED450">
            <w:pPr>
              <w:widowControl/>
              <w:shd w:val="clear" w:color="auto" w:fill="FFFFFF"/>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1年提供12次现场对在网设备开展主动健康检查，主动识别批次问题、软硬件预警等可预见的因素带来的已知风险，消除已知风险带来的安全隐患，降低故障率，输出巡检日志及报告。</w:t>
            </w:r>
          </w:p>
        </w:tc>
      </w:tr>
    </w:tbl>
    <w:p w14:paraId="3519E9B5">
      <w:pPr>
        <w:numPr>
          <w:ilvl w:val="0"/>
          <w:numId w:val="0"/>
        </w:numPr>
        <w:ind w:left="420" w:leftChars="0"/>
        <w:jc w:val="left"/>
        <w:rPr>
          <w:rFonts w:hint="default"/>
          <w:sz w:val="44"/>
          <w:szCs w:val="44"/>
          <w:lang w:val="en-US" w:eastAsia="zh-CN"/>
        </w:rPr>
      </w:pPr>
    </w:p>
    <w:p w14:paraId="54D1D9CD">
      <w:pPr>
        <w:numPr>
          <w:ilvl w:val="0"/>
          <w:numId w:val="1"/>
        </w:numPr>
        <w:ind w:left="0" w:leftChars="0" w:firstLine="420" w:firstLineChars="0"/>
        <w:jc w:val="left"/>
        <w:rPr>
          <w:rFonts w:hint="default"/>
          <w:sz w:val="44"/>
          <w:szCs w:val="44"/>
          <w:lang w:val="en-US" w:eastAsia="zh-CN"/>
        </w:rPr>
      </w:pPr>
      <w:r>
        <w:rPr>
          <w:rFonts w:hint="eastAsia"/>
          <w:sz w:val="44"/>
          <w:szCs w:val="44"/>
          <w:lang w:val="en-US" w:eastAsia="zh-CN"/>
        </w:rPr>
        <w:t>服务清单：</w:t>
      </w:r>
    </w:p>
    <w:tbl>
      <w:tblPr>
        <w:tblStyle w:val="5"/>
        <w:tblW w:w="44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2"/>
        <w:gridCol w:w="1856"/>
      </w:tblGrid>
      <w:tr w14:paraId="6B1D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763" w:type="pct"/>
            <w:shd w:val="clear" w:color="auto" w:fill="FFFFFF"/>
            <w:noWrap/>
            <w:vAlign w:val="center"/>
          </w:tcPr>
          <w:p w14:paraId="5C6AACB0">
            <w:pPr>
              <w:rPr>
                <w:b/>
                <w:bCs/>
                <w:sz w:val="22"/>
                <w:szCs w:val="28"/>
              </w:rPr>
            </w:pPr>
            <w:r>
              <w:rPr>
                <w:rFonts w:hint="eastAsia"/>
                <w:b/>
                <w:bCs/>
                <w:sz w:val="22"/>
                <w:szCs w:val="28"/>
              </w:rPr>
              <w:t>设备名称</w:t>
            </w:r>
          </w:p>
        </w:tc>
        <w:tc>
          <w:tcPr>
            <w:tcW w:w="1236" w:type="pct"/>
            <w:shd w:val="clear" w:color="auto" w:fill="FFFFFF"/>
            <w:noWrap w:val="0"/>
            <w:vAlign w:val="center"/>
          </w:tcPr>
          <w:p w14:paraId="3CA8A1BF">
            <w:pPr>
              <w:rPr>
                <w:rFonts w:hint="eastAsia" w:eastAsiaTheme="minorEastAsia"/>
                <w:b/>
                <w:bCs/>
                <w:sz w:val="22"/>
                <w:szCs w:val="28"/>
                <w:lang w:eastAsia="zh-CN"/>
              </w:rPr>
            </w:pPr>
            <w:r>
              <w:rPr>
                <w:b/>
                <w:bCs/>
                <w:sz w:val="22"/>
                <w:szCs w:val="28"/>
              </w:rPr>
              <w:t>数量</w:t>
            </w:r>
            <w:r>
              <w:rPr>
                <w:rFonts w:hint="eastAsia"/>
                <w:b/>
                <w:bCs/>
                <w:sz w:val="22"/>
                <w:szCs w:val="28"/>
                <w:lang w:eastAsia="zh-CN"/>
              </w:rPr>
              <w:t>（</w:t>
            </w:r>
            <w:r>
              <w:rPr>
                <w:rFonts w:hint="eastAsia"/>
                <w:b/>
                <w:bCs/>
                <w:sz w:val="22"/>
                <w:szCs w:val="28"/>
                <w:lang w:val="en-US" w:eastAsia="zh-CN"/>
              </w:rPr>
              <w:t>台</w:t>
            </w:r>
            <w:r>
              <w:rPr>
                <w:rFonts w:hint="eastAsia"/>
                <w:b/>
                <w:bCs/>
                <w:sz w:val="22"/>
                <w:szCs w:val="28"/>
                <w:lang w:eastAsia="zh-CN"/>
              </w:rPr>
              <w:t>）</w:t>
            </w:r>
          </w:p>
        </w:tc>
      </w:tr>
      <w:tr w14:paraId="23D7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763" w:type="pct"/>
            <w:noWrap/>
            <w:vAlign w:val="center"/>
          </w:tcPr>
          <w:p w14:paraId="164BE464">
            <w:pPr>
              <w:rPr>
                <w:rFonts w:hint="default"/>
                <w:lang w:val="en-US" w:eastAsia="zh-CN"/>
              </w:rPr>
            </w:pPr>
            <w:r>
              <w:rPr>
                <w:rFonts w:hint="eastAsia"/>
                <w:lang w:val="en-US" w:eastAsia="zh-CN"/>
              </w:rPr>
              <w:t>出口路由器</w:t>
            </w:r>
          </w:p>
        </w:tc>
        <w:tc>
          <w:tcPr>
            <w:tcW w:w="1236" w:type="pct"/>
            <w:noWrap w:val="0"/>
            <w:vAlign w:val="center"/>
          </w:tcPr>
          <w:p w14:paraId="1C930FEA">
            <w:pPr>
              <w:rPr>
                <w:rFonts w:hint="default"/>
                <w:lang w:val="en-US" w:eastAsia="zh-CN"/>
              </w:rPr>
            </w:pPr>
            <w:r>
              <w:rPr>
                <w:rFonts w:hint="eastAsia"/>
                <w:lang w:val="en-US" w:eastAsia="zh-CN"/>
              </w:rPr>
              <w:t>1</w:t>
            </w:r>
          </w:p>
        </w:tc>
      </w:tr>
      <w:tr w14:paraId="0746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763" w:type="pct"/>
            <w:noWrap/>
            <w:vAlign w:val="center"/>
          </w:tcPr>
          <w:p w14:paraId="0CFE1A8C">
            <w:pPr>
              <w:rPr>
                <w:rFonts w:hint="default" w:eastAsiaTheme="minorEastAsia"/>
                <w:lang w:val="en-US" w:eastAsia="zh-CN"/>
              </w:rPr>
            </w:pPr>
            <w:r>
              <w:rPr>
                <w:rFonts w:hint="eastAsia"/>
                <w:lang w:val="en-US" w:eastAsia="zh-CN"/>
              </w:rPr>
              <w:t>服务器接入交换机</w:t>
            </w:r>
          </w:p>
        </w:tc>
        <w:tc>
          <w:tcPr>
            <w:tcW w:w="1236" w:type="pct"/>
            <w:noWrap w:val="0"/>
            <w:vAlign w:val="center"/>
          </w:tcPr>
          <w:p w14:paraId="7D0EB8D5">
            <w:pPr>
              <w:rPr>
                <w:rFonts w:hint="default"/>
                <w:lang w:val="en-US" w:eastAsia="zh-CN"/>
              </w:rPr>
            </w:pPr>
            <w:r>
              <w:rPr>
                <w:rFonts w:hint="eastAsia"/>
                <w:lang w:val="en-US" w:eastAsia="zh-CN"/>
              </w:rPr>
              <w:t>4</w:t>
            </w:r>
          </w:p>
        </w:tc>
      </w:tr>
      <w:tr w14:paraId="65BC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763" w:type="pct"/>
            <w:noWrap/>
            <w:vAlign w:val="center"/>
          </w:tcPr>
          <w:p w14:paraId="015666A2">
            <w:pPr>
              <w:rPr>
                <w:rFonts w:hint="default"/>
                <w:lang w:val="en-US" w:eastAsia="zh-CN"/>
              </w:rPr>
            </w:pPr>
            <w:r>
              <w:rPr>
                <w:rFonts w:hint="eastAsia"/>
                <w:lang w:val="en-US" w:eastAsia="zh-CN"/>
              </w:rPr>
              <w:t>24口接入交换机</w:t>
            </w:r>
          </w:p>
        </w:tc>
        <w:tc>
          <w:tcPr>
            <w:tcW w:w="1236" w:type="pct"/>
            <w:shd w:val="clear" w:color="auto" w:fill="auto"/>
            <w:noWrap w:val="0"/>
            <w:vAlign w:val="center"/>
          </w:tcPr>
          <w:p w14:paraId="0759E540">
            <w:pPr>
              <w:rPr>
                <w:rFonts w:hint="default"/>
                <w:lang w:val="en-US" w:eastAsia="zh-CN"/>
              </w:rPr>
            </w:pPr>
            <w:r>
              <w:rPr>
                <w:rFonts w:hint="eastAsia"/>
                <w:lang w:val="en-US" w:eastAsia="zh-CN"/>
              </w:rPr>
              <w:t>20</w:t>
            </w:r>
          </w:p>
        </w:tc>
      </w:tr>
      <w:tr w14:paraId="6DB7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763" w:type="pct"/>
            <w:noWrap/>
            <w:vAlign w:val="center"/>
          </w:tcPr>
          <w:p w14:paraId="46328325">
            <w:pPr>
              <w:rPr>
                <w:rFonts w:hint="eastAsia"/>
                <w:lang w:val="en-US" w:eastAsia="zh-CN"/>
              </w:rPr>
            </w:pPr>
            <w:r>
              <w:rPr>
                <w:rFonts w:hint="eastAsia"/>
                <w:lang w:val="en-US" w:eastAsia="zh-CN"/>
              </w:rPr>
              <w:t>48口接入交换机</w:t>
            </w:r>
          </w:p>
        </w:tc>
        <w:tc>
          <w:tcPr>
            <w:tcW w:w="1236" w:type="pct"/>
            <w:shd w:val="clear" w:color="auto" w:fill="auto"/>
            <w:noWrap w:val="0"/>
            <w:vAlign w:val="center"/>
          </w:tcPr>
          <w:p w14:paraId="2F5CAA59">
            <w:pPr>
              <w:rPr>
                <w:rFonts w:hint="default"/>
                <w:lang w:val="en-US" w:eastAsia="zh-CN"/>
              </w:rPr>
            </w:pPr>
            <w:r>
              <w:rPr>
                <w:rFonts w:hint="eastAsia"/>
                <w:lang w:val="en-US" w:eastAsia="zh-CN"/>
              </w:rPr>
              <w:t>25</w:t>
            </w:r>
          </w:p>
        </w:tc>
      </w:tr>
    </w:tbl>
    <w:p w14:paraId="69A4FD4A">
      <w:pPr>
        <w:pStyle w:val="2"/>
        <w:ind w:left="0" w:leftChars="0" w:firstLine="0" w:firstLineChars="0"/>
        <w:rPr>
          <w:rFonts w:hint="default"/>
          <w:lang w:val="en-US" w:eastAsia="zh-CN"/>
        </w:rPr>
      </w:pPr>
    </w:p>
    <w:p w14:paraId="5BB4414D">
      <w:pPr>
        <w:numPr>
          <w:ilvl w:val="0"/>
          <w:numId w:val="0"/>
        </w:numPr>
        <w:ind w:left="420" w:leftChars="0"/>
        <w:jc w:val="left"/>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A5580"/>
    <w:multiLevelType w:val="singleLevel"/>
    <w:tmpl w:val="1A7A558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791"/>
    <w:rsid w:val="003752C8"/>
    <w:rsid w:val="00D6150D"/>
    <w:rsid w:val="01227454"/>
    <w:rsid w:val="014F34AC"/>
    <w:rsid w:val="01722330"/>
    <w:rsid w:val="01A324E9"/>
    <w:rsid w:val="01DB7ED5"/>
    <w:rsid w:val="02B349AE"/>
    <w:rsid w:val="02BD75DA"/>
    <w:rsid w:val="03074DDC"/>
    <w:rsid w:val="03195159"/>
    <w:rsid w:val="03522419"/>
    <w:rsid w:val="046E6DDE"/>
    <w:rsid w:val="04B70785"/>
    <w:rsid w:val="04EB6681"/>
    <w:rsid w:val="05086FA7"/>
    <w:rsid w:val="05524952"/>
    <w:rsid w:val="06471FDD"/>
    <w:rsid w:val="0655505F"/>
    <w:rsid w:val="068E5516"/>
    <w:rsid w:val="071E2D3E"/>
    <w:rsid w:val="07434552"/>
    <w:rsid w:val="07524795"/>
    <w:rsid w:val="082425D6"/>
    <w:rsid w:val="08395955"/>
    <w:rsid w:val="087921F6"/>
    <w:rsid w:val="092C7268"/>
    <w:rsid w:val="09E65669"/>
    <w:rsid w:val="0A7F6DA1"/>
    <w:rsid w:val="0AAE43D8"/>
    <w:rsid w:val="0AF838A6"/>
    <w:rsid w:val="0AFB5144"/>
    <w:rsid w:val="0B725406"/>
    <w:rsid w:val="0BCD088E"/>
    <w:rsid w:val="0BF71DAF"/>
    <w:rsid w:val="0C0D3381"/>
    <w:rsid w:val="0CDE2171"/>
    <w:rsid w:val="0D3861DB"/>
    <w:rsid w:val="0D821B4C"/>
    <w:rsid w:val="0D84393F"/>
    <w:rsid w:val="0DBA3094"/>
    <w:rsid w:val="0DC857B1"/>
    <w:rsid w:val="0E56296F"/>
    <w:rsid w:val="0E686F94"/>
    <w:rsid w:val="0F220EF1"/>
    <w:rsid w:val="0FBF2BE4"/>
    <w:rsid w:val="10056517"/>
    <w:rsid w:val="10DC1574"/>
    <w:rsid w:val="1159557D"/>
    <w:rsid w:val="12040D82"/>
    <w:rsid w:val="12617F82"/>
    <w:rsid w:val="12852F30"/>
    <w:rsid w:val="12E50BB3"/>
    <w:rsid w:val="12F928B1"/>
    <w:rsid w:val="130D1EB8"/>
    <w:rsid w:val="14157276"/>
    <w:rsid w:val="141A663B"/>
    <w:rsid w:val="14A25C55"/>
    <w:rsid w:val="154047C7"/>
    <w:rsid w:val="15A61B3B"/>
    <w:rsid w:val="15C56A7A"/>
    <w:rsid w:val="15E213DA"/>
    <w:rsid w:val="16207BE8"/>
    <w:rsid w:val="170B54AD"/>
    <w:rsid w:val="176522C3"/>
    <w:rsid w:val="17FA47B5"/>
    <w:rsid w:val="182F06CB"/>
    <w:rsid w:val="18463EA2"/>
    <w:rsid w:val="18C1177B"/>
    <w:rsid w:val="18E25825"/>
    <w:rsid w:val="1A2E4BEE"/>
    <w:rsid w:val="1A725422"/>
    <w:rsid w:val="1A9C249F"/>
    <w:rsid w:val="1B124510"/>
    <w:rsid w:val="1B55264E"/>
    <w:rsid w:val="1B9C202B"/>
    <w:rsid w:val="1BAA4748"/>
    <w:rsid w:val="1BF43C15"/>
    <w:rsid w:val="1C5A616E"/>
    <w:rsid w:val="1CE953D8"/>
    <w:rsid w:val="1D6F4110"/>
    <w:rsid w:val="1DD27F86"/>
    <w:rsid w:val="1DD87B86"/>
    <w:rsid w:val="1E2307E2"/>
    <w:rsid w:val="1E4744D0"/>
    <w:rsid w:val="1EFA44D7"/>
    <w:rsid w:val="1F3507CD"/>
    <w:rsid w:val="1F72557D"/>
    <w:rsid w:val="1FA1637C"/>
    <w:rsid w:val="1FD2426D"/>
    <w:rsid w:val="22791318"/>
    <w:rsid w:val="227C4964"/>
    <w:rsid w:val="22CA56D0"/>
    <w:rsid w:val="230C5CE8"/>
    <w:rsid w:val="234731C4"/>
    <w:rsid w:val="245711E5"/>
    <w:rsid w:val="248F3AD0"/>
    <w:rsid w:val="249C1E29"/>
    <w:rsid w:val="24C20D54"/>
    <w:rsid w:val="25513E86"/>
    <w:rsid w:val="257A5782"/>
    <w:rsid w:val="26467763"/>
    <w:rsid w:val="26C223CD"/>
    <w:rsid w:val="27604855"/>
    <w:rsid w:val="27870033"/>
    <w:rsid w:val="279369D8"/>
    <w:rsid w:val="27952750"/>
    <w:rsid w:val="27B64475"/>
    <w:rsid w:val="28697983"/>
    <w:rsid w:val="287E4F92"/>
    <w:rsid w:val="288F719F"/>
    <w:rsid w:val="28B54669"/>
    <w:rsid w:val="299F1664"/>
    <w:rsid w:val="29DD3F3B"/>
    <w:rsid w:val="2AC86999"/>
    <w:rsid w:val="2B400C25"/>
    <w:rsid w:val="2BD34277"/>
    <w:rsid w:val="2C4B5AD3"/>
    <w:rsid w:val="2C5E51BB"/>
    <w:rsid w:val="2C680433"/>
    <w:rsid w:val="2CFE66A2"/>
    <w:rsid w:val="2E057F04"/>
    <w:rsid w:val="2E1B3283"/>
    <w:rsid w:val="2EBA6F40"/>
    <w:rsid w:val="2EC90F31"/>
    <w:rsid w:val="2EE67D35"/>
    <w:rsid w:val="2F4C10EE"/>
    <w:rsid w:val="2F57653D"/>
    <w:rsid w:val="2F8310E0"/>
    <w:rsid w:val="30240CA1"/>
    <w:rsid w:val="306C7DC6"/>
    <w:rsid w:val="309D2676"/>
    <w:rsid w:val="30C23E8A"/>
    <w:rsid w:val="31684A32"/>
    <w:rsid w:val="31923297"/>
    <w:rsid w:val="31B163D9"/>
    <w:rsid w:val="31D200FD"/>
    <w:rsid w:val="323D1A1A"/>
    <w:rsid w:val="3300448E"/>
    <w:rsid w:val="33114C55"/>
    <w:rsid w:val="33296443"/>
    <w:rsid w:val="333F17C2"/>
    <w:rsid w:val="33873910"/>
    <w:rsid w:val="33896EE1"/>
    <w:rsid w:val="340D2DFB"/>
    <w:rsid w:val="345725F8"/>
    <w:rsid w:val="35170C48"/>
    <w:rsid w:val="35E11256"/>
    <w:rsid w:val="363C648D"/>
    <w:rsid w:val="36742BB8"/>
    <w:rsid w:val="36FB00F6"/>
    <w:rsid w:val="373A29CC"/>
    <w:rsid w:val="37605690"/>
    <w:rsid w:val="3790083E"/>
    <w:rsid w:val="37F012DD"/>
    <w:rsid w:val="3862667F"/>
    <w:rsid w:val="387E4B3B"/>
    <w:rsid w:val="38E54BBA"/>
    <w:rsid w:val="3B4F27BE"/>
    <w:rsid w:val="3B5A363D"/>
    <w:rsid w:val="3BAC19BF"/>
    <w:rsid w:val="3BE1671C"/>
    <w:rsid w:val="3C261771"/>
    <w:rsid w:val="3C7050E2"/>
    <w:rsid w:val="3CAF5C0A"/>
    <w:rsid w:val="3D0D11A1"/>
    <w:rsid w:val="3DD5344F"/>
    <w:rsid w:val="3E5325C6"/>
    <w:rsid w:val="3EAB2402"/>
    <w:rsid w:val="3EB23790"/>
    <w:rsid w:val="3F057D64"/>
    <w:rsid w:val="3F8C11AD"/>
    <w:rsid w:val="3FA94B93"/>
    <w:rsid w:val="3FB35A12"/>
    <w:rsid w:val="40534AFF"/>
    <w:rsid w:val="408A7ADD"/>
    <w:rsid w:val="40A1007D"/>
    <w:rsid w:val="40E35E83"/>
    <w:rsid w:val="40F260C6"/>
    <w:rsid w:val="411B561D"/>
    <w:rsid w:val="41232723"/>
    <w:rsid w:val="41760AA5"/>
    <w:rsid w:val="4182569C"/>
    <w:rsid w:val="419158DF"/>
    <w:rsid w:val="41A73354"/>
    <w:rsid w:val="42044303"/>
    <w:rsid w:val="42097B6B"/>
    <w:rsid w:val="42254279"/>
    <w:rsid w:val="4262727B"/>
    <w:rsid w:val="42927B60"/>
    <w:rsid w:val="43030A5E"/>
    <w:rsid w:val="430B7913"/>
    <w:rsid w:val="4396542E"/>
    <w:rsid w:val="43AD4526"/>
    <w:rsid w:val="43CB255C"/>
    <w:rsid w:val="443B7D84"/>
    <w:rsid w:val="446217B4"/>
    <w:rsid w:val="45570BED"/>
    <w:rsid w:val="459C0CF6"/>
    <w:rsid w:val="467A7FC2"/>
    <w:rsid w:val="46FF32EA"/>
    <w:rsid w:val="47746AF3"/>
    <w:rsid w:val="47B91770"/>
    <w:rsid w:val="47D5062C"/>
    <w:rsid w:val="48036E0A"/>
    <w:rsid w:val="485B27A2"/>
    <w:rsid w:val="48711FC6"/>
    <w:rsid w:val="48A979B2"/>
    <w:rsid w:val="493279A7"/>
    <w:rsid w:val="4A5C5CE8"/>
    <w:rsid w:val="4A834233"/>
    <w:rsid w:val="4AC05487"/>
    <w:rsid w:val="4B065203"/>
    <w:rsid w:val="4B95421D"/>
    <w:rsid w:val="4C085377"/>
    <w:rsid w:val="4C2D26A8"/>
    <w:rsid w:val="4C34363B"/>
    <w:rsid w:val="4CCA7EF7"/>
    <w:rsid w:val="4CE0771A"/>
    <w:rsid w:val="4CF84A64"/>
    <w:rsid w:val="4EF456FF"/>
    <w:rsid w:val="4F626B0C"/>
    <w:rsid w:val="4FDB0594"/>
    <w:rsid w:val="50681F00"/>
    <w:rsid w:val="50FE637F"/>
    <w:rsid w:val="512A365A"/>
    <w:rsid w:val="525564B4"/>
    <w:rsid w:val="529945F3"/>
    <w:rsid w:val="52BC4786"/>
    <w:rsid w:val="52CD24EF"/>
    <w:rsid w:val="53312A7E"/>
    <w:rsid w:val="537D3F15"/>
    <w:rsid w:val="542B571F"/>
    <w:rsid w:val="544762D1"/>
    <w:rsid w:val="545C3B2A"/>
    <w:rsid w:val="54857CFB"/>
    <w:rsid w:val="54B35714"/>
    <w:rsid w:val="54D77655"/>
    <w:rsid w:val="5511700B"/>
    <w:rsid w:val="55344AA7"/>
    <w:rsid w:val="55452810"/>
    <w:rsid w:val="55DB3175"/>
    <w:rsid w:val="56B714EC"/>
    <w:rsid w:val="56C34335"/>
    <w:rsid w:val="56E61DD1"/>
    <w:rsid w:val="574A2360"/>
    <w:rsid w:val="575C2093"/>
    <w:rsid w:val="5767496C"/>
    <w:rsid w:val="57AE0B41"/>
    <w:rsid w:val="584D6D0A"/>
    <w:rsid w:val="588B70D4"/>
    <w:rsid w:val="58A40196"/>
    <w:rsid w:val="58A43CF2"/>
    <w:rsid w:val="58A915A0"/>
    <w:rsid w:val="59172716"/>
    <w:rsid w:val="596A6CE9"/>
    <w:rsid w:val="5A5C0D28"/>
    <w:rsid w:val="5B5F7059"/>
    <w:rsid w:val="5B6360E6"/>
    <w:rsid w:val="5D016DC8"/>
    <w:rsid w:val="5D1D5481"/>
    <w:rsid w:val="5D1F7DEB"/>
    <w:rsid w:val="5D7F6ADB"/>
    <w:rsid w:val="5D92680F"/>
    <w:rsid w:val="5D9B5A9B"/>
    <w:rsid w:val="5DEA21A7"/>
    <w:rsid w:val="5F021772"/>
    <w:rsid w:val="5F4952CB"/>
    <w:rsid w:val="5F775CBC"/>
    <w:rsid w:val="5F9A19AB"/>
    <w:rsid w:val="5FA62A45"/>
    <w:rsid w:val="602A5424"/>
    <w:rsid w:val="603130CE"/>
    <w:rsid w:val="60791F08"/>
    <w:rsid w:val="60C07B37"/>
    <w:rsid w:val="60CA4511"/>
    <w:rsid w:val="60D13AF2"/>
    <w:rsid w:val="60E23609"/>
    <w:rsid w:val="60FB291D"/>
    <w:rsid w:val="6103652D"/>
    <w:rsid w:val="618172C6"/>
    <w:rsid w:val="618B5A4F"/>
    <w:rsid w:val="619A3EE4"/>
    <w:rsid w:val="620F6680"/>
    <w:rsid w:val="624D20D5"/>
    <w:rsid w:val="626A1B08"/>
    <w:rsid w:val="62E93375"/>
    <w:rsid w:val="630C72F6"/>
    <w:rsid w:val="631F28F3"/>
    <w:rsid w:val="635A70D2"/>
    <w:rsid w:val="641F4B74"/>
    <w:rsid w:val="6421269A"/>
    <w:rsid w:val="64216B3E"/>
    <w:rsid w:val="64354398"/>
    <w:rsid w:val="644545DB"/>
    <w:rsid w:val="64882719"/>
    <w:rsid w:val="648B3FB8"/>
    <w:rsid w:val="64EF09EB"/>
    <w:rsid w:val="652F0DE7"/>
    <w:rsid w:val="65AA3925"/>
    <w:rsid w:val="65FC516D"/>
    <w:rsid w:val="675D60DF"/>
    <w:rsid w:val="68354966"/>
    <w:rsid w:val="693410C2"/>
    <w:rsid w:val="694C1F68"/>
    <w:rsid w:val="69653029"/>
    <w:rsid w:val="696F7CF0"/>
    <w:rsid w:val="6A023E3B"/>
    <w:rsid w:val="6B7B2FD8"/>
    <w:rsid w:val="6B833C3B"/>
    <w:rsid w:val="6BFA214F"/>
    <w:rsid w:val="6BFA4A75"/>
    <w:rsid w:val="6C3D203B"/>
    <w:rsid w:val="6D4230A0"/>
    <w:rsid w:val="6E531FEA"/>
    <w:rsid w:val="6F1C062E"/>
    <w:rsid w:val="6F23376B"/>
    <w:rsid w:val="6F563B40"/>
    <w:rsid w:val="6F906926"/>
    <w:rsid w:val="6FFB46E7"/>
    <w:rsid w:val="701632CF"/>
    <w:rsid w:val="703674CE"/>
    <w:rsid w:val="703F4C5F"/>
    <w:rsid w:val="70425E72"/>
    <w:rsid w:val="70BC5C25"/>
    <w:rsid w:val="70FF15A6"/>
    <w:rsid w:val="730B4C41"/>
    <w:rsid w:val="73555EBD"/>
    <w:rsid w:val="73830C7C"/>
    <w:rsid w:val="73912E84"/>
    <w:rsid w:val="73EF4563"/>
    <w:rsid w:val="74855DAB"/>
    <w:rsid w:val="75510906"/>
    <w:rsid w:val="75597548"/>
    <w:rsid w:val="757C3BD5"/>
    <w:rsid w:val="760E5F3E"/>
    <w:rsid w:val="76555C6F"/>
    <w:rsid w:val="76870A83"/>
    <w:rsid w:val="768C7E47"/>
    <w:rsid w:val="76CF5F86"/>
    <w:rsid w:val="771340C5"/>
    <w:rsid w:val="771B11CB"/>
    <w:rsid w:val="77440722"/>
    <w:rsid w:val="77E4723A"/>
    <w:rsid w:val="77EB6DF0"/>
    <w:rsid w:val="77FC0FFD"/>
    <w:rsid w:val="78227DFF"/>
    <w:rsid w:val="79CB7699"/>
    <w:rsid w:val="7AB44CDF"/>
    <w:rsid w:val="7AE244DA"/>
    <w:rsid w:val="7B1066C6"/>
    <w:rsid w:val="7BCB31C0"/>
    <w:rsid w:val="7C174657"/>
    <w:rsid w:val="7C7E0232"/>
    <w:rsid w:val="7C9537CE"/>
    <w:rsid w:val="7C961A20"/>
    <w:rsid w:val="7C9C4B5C"/>
    <w:rsid w:val="7DCE6F97"/>
    <w:rsid w:val="7E5C27F5"/>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jc w:val="left"/>
    </w:pPr>
    <w:rPr>
      <w:rFonts w:ascii="Arial" w:hAnsi="Arial"/>
    </w:rPr>
  </w:style>
  <w:style w:type="paragraph" w:styleId="3">
    <w:name w:val="Body Text Indent"/>
    <w:basedOn w:val="1"/>
    <w:qFormat/>
    <w:uiPriority w:val="0"/>
    <w:pPr>
      <w:ind w:firstLine="420"/>
    </w:pPr>
    <w:rPr>
      <w:color w:val="000000"/>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920</Words>
  <Characters>940</Characters>
  <Lines>0</Lines>
  <Paragraphs>0</Paragraphs>
  <TotalTime>1</TotalTime>
  <ScaleCrop>false</ScaleCrop>
  <LinksUpToDate>false</LinksUpToDate>
  <CharactersWithSpaces>942</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2025-01-10T04:19:00Z</dcterms:created>
  <dc:creator>Administrator</dc:creator>
  <cp:lastModifiedBy>TD</cp:lastModifiedBy>
  <cp:lastPrinted>2025-01-16T06:11:00Z</cp:lastPrinted>
  <dcterms:modified xsi:type="dcterms:W3CDTF">2026-03-05T02:57:44Z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KSOTemplateDocerSaveRecord">
    <vt:lpwstr>eyJoZGlkIjoiM2ZiYTE2YTBlMDlhYzJkYzdkZGE4NDU1OTdmYzViYmYiLCJ1c2VySWQiOiIxNjUwOTcwODM0In0=</vt:lpwstr>
  </property>
  <property fmtid="{D5CDD505-2E9C-101B-9397-08002B2CF9AE}" pid="4" name="ICV">
    <vt:lpwstr>33C53A5EC6634C978AF5AC07FE775B31_13</vt:lpwstr>
  </property>
</Properties>
</file>